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3F67" w:rsidRDefault="00663F67" w:rsidP="00663F67">
      <w:pPr>
        <w:rPr>
          <w:color w:val="000000"/>
          <w:lang w:val="sr-Cyrl-CS"/>
        </w:rPr>
      </w:pPr>
      <w:bookmarkStart w:id="0" w:name="_GoBack"/>
      <w:bookmarkEnd w:id="0"/>
    </w:p>
    <w:p w:rsidR="00663F67" w:rsidRDefault="00663F67" w:rsidP="00663F67">
      <w:pPr>
        <w:rPr>
          <w:color w:val="000000"/>
          <w:lang w:val="sr-Cyrl-CS"/>
        </w:rPr>
      </w:pPr>
    </w:p>
    <w:p w:rsidR="00663F67" w:rsidRDefault="00663F67" w:rsidP="00663F67">
      <w:pPr>
        <w:rPr>
          <w:color w:val="000000"/>
          <w:lang w:val="sr-Cyrl-CS"/>
        </w:rPr>
      </w:pPr>
      <w:r>
        <w:rPr>
          <w:color w:val="000000"/>
          <w:lang w:val="sr-Cyrl-CS"/>
        </w:rPr>
        <w:tab/>
      </w:r>
      <w:r w:rsidRPr="00A65407">
        <w:rPr>
          <w:color w:val="000000"/>
          <w:lang w:val="sr-Cyrl-CS"/>
        </w:rPr>
        <w:t xml:space="preserve">На основу члана </w:t>
      </w:r>
      <w:r w:rsidRPr="00A65407">
        <w:rPr>
          <w:color w:val="000000"/>
        </w:rPr>
        <w:t xml:space="preserve">236. </w:t>
      </w:r>
      <w:r>
        <w:rPr>
          <w:color w:val="000000"/>
          <w:lang w:val="sr-Cyrl-CS"/>
        </w:rPr>
        <w:t>Закона о Војсци Југославије („Службени лист СРЈ</w:t>
      </w:r>
      <w:r w:rsidRPr="00585340">
        <w:rPr>
          <w:bCs/>
          <w:color w:val="000000"/>
          <w:lang w:val="sr-Cyrl-CS"/>
        </w:rPr>
        <w:t>”</w:t>
      </w:r>
      <w:r w:rsidRPr="00A65407">
        <w:rPr>
          <w:color w:val="000000"/>
          <w:lang w:val="sr-Cyrl-CS"/>
        </w:rPr>
        <w:t xml:space="preserve">, бр. </w:t>
      </w:r>
      <w:r w:rsidRPr="00A65407">
        <w:rPr>
          <w:color w:val="000000"/>
        </w:rPr>
        <w:t>43/94,</w:t>
      </w:r>
      <w:r>
        <w:rPr>
          <w:color w:val="000000"/>
          <w:lang w:val="sr-Cyrl-CS"/>
        </w:rPr>
        <w:t xml:space="preserve"> </w:t>
      </w:r>
      <w:r w:rsidRPr="00A65407">
        <w:rPr>
          <w:color w:val="000000"/>
        </w:rPr>
        <w:t xml:space="preserve">28/96, 44/99, 74/99, 3/02 </w:t>
      </w:r>
      <w:r w:rsidRPr="00A65407">
        <w:rPr>
          <w:color w:val="000000"/>
          <w:lang w:val="sr-Cyrl-CS"/>
        </w:rPr>
        <w:t xml:space="preserve">и </w:t>
      </w:r>
      <w:r w:rsidRPr="00A65407">
        <w:rPr>
          <w:color w:val="000000"/>
        </w:rPr>
        <w:t xml:space="preserve">37/02 - </w:t>
      </w:r>
      <w:r>
        <w:rPr>
          <w:color w:val="000000"/>
          <w:lang w:val="sr-Cyrl-CS"/>
        </w:rPr>
        <w:t>др. закон, „Службени лист СЦГ</w:t>
      </w:r>
      <w:r w:rsidRPr="00585340">
        <w:rPr>
          <w:bCs/>
          <w:color w:val="000000"/>
          <w:lang w:val="sr-Cyrl-CS"/>
        </w:rPr>
        <w:t>”</w:t>
      </w:r>
      <w:r w:rsidRPr="00A65407">
        <w:rPr>
          <w:color w:val="000000"/>
          <w:lang w:val="sr-Cyrl-CS"/>
        </w:rPr>
        <w:t xml:space="preserve">, бр. </w:t>
      </w:r>
      <w:r w:rsidRPr="00A65407">
        <w:rPr>
          <w:color w:val="000000"/>
        </w:rPr>
        <w:t xml:space="preserve">7/05 </w:t>
      </w:r>
      <w:r w:rsidRPr="00A65407">
        <w:rPr>
          <w:color w:val="000000"/>
          <w:lang w:val="sr-Cyrl-CS"/>
        </w:rPr>
        <w:t xml:space="preserve">и </w:t>
      </w:r>
      <w:r w:rsidRPr="00A65407">
        <w:rPr>
          <w:color w:val="000000"/>
        </w:rPr>
        <w:t xml:space="preserve">44/05 </w:t>
      </w:r>
      <w:r w:rsidRPr="00A65407">
        <w:rPr>
          <w:color w:val="000000"/>
          <w:lang w:val="sr-Cyrl-CS"/>
        </w:rPr>
        <w:t>и</w:t>
      </w:r>
      <w:r>
        <w:rPr>
          <w:color w:val="000000"/>
          <w:lang w:val="sr-Cyrl-CS"/>
        </w:rPr>
        <w:t xml:space="preserve"> „Службени гласник РС</w:t>
      </w:r>
      <w:r w:rsidRPr="00585340">
        <w:rPr>
          <w:bCs/>
          <w:color w:val="000000"/>
          <w:lang w:val="sr-Cyrl-CS"/>
        </w:rPr>
        <w:t>”</w:t>
      </w:r>
      <w:r w:rsidRPr="00A65407">
        <w:rPr>
          <w:color w:val="000000"/>
          <w:lang w:val="sr-Cyrl-CS"/>
        </w:rPr>
        <w:t xml:space="preserve">, бр. </w:t>
      </w:r>
      <w:r w:rsidRPr="00A65407">
        <w:rPr>
          <w:color w:val="000000"/>
        </w:rPr>
        <w:t xml:space="preserve">116/07 - </w:t>
      </w:r>
      <w:r w:rsidRPr="00A65407">
        <w:rPr>
          <w:color w:val="000000"/>
          <w:lang w:val="sr-Cyrl-CS"/>
        </w:rPr>
        <w:t xml:space="preserve">др. закон, </w:t>
      </w:r>
      <w:r>
        <w:rPr>
          <w:color w:val="000000"/>
          <w:lang w:val="sr-Cyrl-CS"/>
        </w:rPr>
        <w:t xml:space="preserve">88/09 </w:t>
      </w:r>
      <w:r w:rsidRPr="00A65407">
        <w:rPr>
          <w:color w:val="000000"/>
        </w:rPr>
        <w:t xml:space="preserve">- </w:t>
      </w:r>
      <w:r w:rsidRPr="00A65407">
        <w:rPr>
          <w:color w:val="000000"/>
          <w:lang w:val="sr-Cyrl-CS"/>
        </w:rPr>
        <w:t xml:space="preserve">др. закони, </w:t>
      </w:r>
      <w:r w:rsidRPr="00A65407">
        <w:rPr>
          <w:color w:val="000000"/>
        </w:rPr>
        <w:t xml:space="preserve">101/10 - </w:t>
      </w:r>
      <w:r w:rsidRPr="00A65407">
        <w:rPr>
          <w:color w:val="000000"/>
          <w:lang w:val="sr-Cyrl-CS"/>
        </w:rPr>
        <w:t xml:space="preserve">др. закон и </w:t>
      </w:r>
      <w:r w:rsidRPr="00A65407">
        <w:rPr>
          <w:color w:val="000000"/>
        </w:rPr>
        <w:t>10/15</w:t>
      </w:r>
      <w:r>
        <w:rPr>
          <w:color w:val="000000"/>
          <w:lang w:val="sr-Cyrl-CS"/>
        </w:rPr>
        <w:t xml:space="preserve"> </w:t>
      </w:r>
      <w:r w:rsidRPr="00A65407">
        <w:rPr>
          <w:color w:val="000000"/>
        </w:rPr>
        <w:t xml:space="preserve">- </w:t>
      </w:r>
      <w:r w:rsidRPr="00A65407">
        <w:rPr>
          <w:color w:val="000000"/>
          <w:lang w:val="sr-Cyrl-CS"/>
        </w:rPr>
        <w:t xml:space="preserve">др. закон) и члана </w:t>
      </w:r>
      <w:r w:rsidRPr="00A65407">
        <w:rPr>
          <w:color w:val="000000"/>
        </w:rPr>
        <w:t xml:space="preserve">42. </w:t>
      </w:r>
      <w:r w:rsidRPr="00A65407">
        <w:rPr>
          <w:color w:val="000000"/>
          <w:lang w:val="sr-Cyrl-CS"/>
        </w:rPr>
        <w:t xml:space="preserve">став </w:t>
      </w:r>
      <w:r w:rsidRPr="00A65407">
        <w:rPr>
          <w:color w:val="000000"/>
        </w:rPr>
        <w:t xml:space="preserve">1. </w:t>
      </w:r>
      <w:r w:rsidRPr="00A65407">
        <w:rPr>
          <w:color w:val="000000"/>
          <w:lang w:val="sr-Cyrl-CS"/>
        </w:rPr>
        <w:t>Закон</w:t>
      </w:r>
      <w:r>
        <w:rPr>
          <w:color w:val="000000"/>
          <w:lang w:val="sr-Cyrl-CS"/>
        </w:rPr>
        <w:t>а о Влади („Службени гласник РС</w:t>
      </w:r>
      <w:r w:rsidRPr="00585340">
        <w:rPr>
          <w:bCs/>
          <w:color w:val="000000"/>
          <w:lang w:val="sr-Cyrl-CS"/>
        </w:rPr>
        <w:t>”</w:t>
      </w:r>
      <w:r w:rsidRPr="00A65407">
        <w:rPr>
          <w:color w:val="000000"/>
          <w:lang w:val="sr-Cyrl-CS"/>
        </w:rPr>
        <w:t xml:space="preserve">, бр. </w:t>
      </w:r>
      <w:r w:rsidRPr="00A65407">
        <w:rPr>
          <w:color w:val="000000"/>
        </w:rPr>
        <w:t>55/05, 71/05 -</w:t>
      </w:r>
      <w:r>
        <w:rPr>
          <w:color w:val="000000"/>
          <w:lang w:val="sr-Cyrl-CS"/>
        </w:rPr>
        <w:t xml:space="preserve"> </w:t>
      </w:r>
      <w:r w:rsidRPr="00A65407">
        <w:rPr>
          <w:color w:val="000000"/>
          <w:lang w:val="sr-Cyrl-CS"/>
        </w:rPr>
        <w:t xml:space="preserve">исправка, </w:t>
      </w:r>
      <w:r w:rsidRPr="00A65407">
        <w:rPr>
          <w:color w:val="000000"/>
        </w:rPr>
        <w:t xml:space="preserve">101/07, 65/08, 16/11, 68/12 - </w:t>
      </w:r>
      <w:r w:rsidRPr="00A65407">
        <w:rPr>
          <w:color w:val="000000"/>
          <w:lang w:val="sr-Cyrl-CS"/>
        </w:rPr>
        <w:t xml:space="preserve">УС, </w:t>
      </w:r>
      <w:r w:rsidRPr="00A65407">
        <w:rPr>
          <w:color w:val="000000"/>
        </w:rPr>
        <w:t xml:space="preserve">72/12, 7/14 - </w:t>
      </w:r>
      <w:r w:rsidRPr="00A65407">
        <w:rPr>
          <w:color w:val="000000"/>
          <w:lang w:val="sr-Cyrl-CS"/>
        </w:rPr>
        <w:t xml:space="preserve">УС, </w:t>
      </w:r>
      <w:r w:rsidRPr="00A65407">
        <w:rPr>
          <w:color w:val="000000"/>
        </w:rPr>
        <w:t xml:space="preserve">44/14 </w:t>
      </w:r>
      <w:r w:rsidRPr="00A65407">
        <w:rPr>
          <w:color w:val="000000"/>
          <w:lang w:val="sr-Cyrl-CS"/>
        </w:rPr>
        <w:t xml:space="preserve">и </w:t>
      </w:r>
      <w:r w:rsidRPr="00A65407">
        <w:rPr>
          <w:color w:val="000000"/>
        </w:rPr>
        <w:t xml:space="preserve">30/18 - </w:t>
      </w:r>
      <w:r w:rsidRPr="00A65407">
        <w:rPr>
          <w:color w:val="000000"/>
          <w:lang w:val="sr-Cyrl-CS"/>
        </w:rPr>
        <w:t>др. закон),</w:t>
      </w:r>
    </w:p>
    <w:p w:rsidR="00663F67" w:rsidRPr="00A65407" w:rsidRDefault="00663F67" w:rsidP="00663F67"/>
    <w:p w:rsidR="00663F67" w:rsidRDefault="00663F67" w:rsidP="00663F67">
      <w:pPr>
        <w:rPr>
          <w:color w:val="000000"/>
          <w:lang w:val="sr-Cyrl-CS"/>
        </w:rPr>
      </w:pPr>
      <w:r>
        <w:rPr>
          <w:color w:val="000000"/>
          <w:lang w:val="sr-Cyrl-CS"/>
        </w:rPr>
        <w:tab/>
      </w:r>
      <w:r w:rsidRPr="00A65407">
        <w:rPr>
          <w:color w:val="000000"/>
          <w:lang w:val="sr-Cyrl-CS"/>
        </w:rPr>
        <w:t>Влада доноси</w:t>
      </w:r>
    </w:p>
    <w:p w:rsidR="00663F67" w:rsidRPr="00A65407" w:rsidRDefault="00663F67" w:rsidP="00663F67"/>
    <w:p w:rsidR="00663F67" w:rsidRPr="00A65407" w:rsidRDefault="00663F67" w:rsidP="00663F67">
      <w:pPr>
        <w:jc w:val="center"/>
      </w:pPr>
      <w:r w:rsidRPr="00A65407">
        <w:rPr>
          <w:b/>
          <w:bCs/>
          <w:color w:val="000000"/>
          <w:lang w:val="sr-Cyrl-CS"/>
        </w:rPr>
        <w:t>УРЕДБУ</w:t>
      </w:r>
    </w:p>
    <w:p w:rsidR="00663F67" w:rsidRDefault="00663F67" w:rsidP="00663F67">
      <w:pPr>
        <w:jc w:val="center"/>
        <w:rPr>
          <w:b/>
          <w:bCs/>
          <w:color w:val="000000"/>
          <w:lang w:val="sr-Cyrl-CS"/>
        </w:rPr>
      </w:pPr>
      <w:r w:rsidRPr="00A65407">
        <w:rPr>
          <w:b/>
          <w:bCs/>
          <w:color w:val="000000"/>
          <w:lang w:val="sr-Cyrl-CS"/>
        </w:rPr>
        <w:t xml:space="preserve">О ИЗМЕНИ УРЕДБЕ О ОСТВАРИВАЊУ </w:t>
      </w:r>
      <w:r>
        <w:rPr>
          <w:b/>
          <w:bCs/>
          <w:color w:val="000000"/>
          <w:lang w:val="sr-Cyrl-CS"/>
        </w:rPr>
        <w:t>П</w:t>
      </w:r>
      <w:r w:rsidRPr="00A65407">
        <w:rPr>
          <w:b/>
          <w:bCs/>
          <w:color w:val="000000"/>
        </w:rPr>
        <w:t xml:space="preserve">PABA </w:t>
      </w:r>
      <w:r w:rsidRPr="00A65407">
        <w:rPr>
          <w:b/>
          <w:bCs/>
          <w:color w:val="000000"/>
          <w:lang w:val="sr-Cyrl-CS"/>
        </w:rPr>
        <w:t>НА ЈЕДНОКРАТНУ НОВЧАНУ</w:t>
      </w:r>
      <w:r w:rsidRPr="00A65407">
        <w:rPr>
          <w:b/>
          <w:bCs/>
          <w:color w:val="000000"/>
          <w:lang w:val="sr-Cyrl-CS"/>
        </w:rPr>
        <w:br/>
        <w:t>ПОМОЋ, ОСПОСОБ</w:t>
      </w:r>
      <w:r>
        <w:rPr>
          <w:b/>
          <w:bCs/>
          <w:color w:val="000000"/>
          <w:lang w:val="sr-Cyrl-CS"/>
        </w:rPr>
        <w:t>Љ</w:t>
      </w:r>
      <w:r w:rsidRPr="00A65407">
        <w:rPr>
          <w:b/>
          <w:bCs/>
          <w:color w:val="000000"/>
          <w:lang w:val="sr-Cyrl-CS"/>
        </w:rPr>
        <w:t>АВАЊУ БРАЧНОГ ДРУГА И О НАКНАДИ ЗА ШКОЛОВАЊЕ</w:t>
      </w:r>
      <w:r>
        <w:rPr>
          <w:b/>
          <w:bCs/>
          <w:color w:val="000000"/>
          <w:lang w:val="sr-Cyrl-CS"/>
        </w:rPr>
        <w:t xml:space="preserve"> </w:t>
      </w:r>
      <w:r w:rsidRPr="00A65407">
        <w:rPr>
          <w:b/>
          <w:bCs/>
          <w:color w:val="000000"/>
          <w:lang w:val="sr-Cyrl-CS"/>
        </w:rPr>
        <w:t>ДЕЦЕ ВОЈНОГ ЛИЦА</w:t>
      </w:r>
    </w:p>
    <w:p w:rsidR="00663F67" w:rsidRPr="00A65407" w:rsidRDefault="00663F67" w:rsidP="00663F67">
      <w:pPr>
        <w:jc w:val="center"/>
      </w:pPr>
    </w:p>
    <w:p w:rsidR="00663F67" w:rsidRDefault="00663F67" w:rsidP="00663F67">
      <w:pPr>
        <w:jc w:val="center"/>
        <w:rPr>
          <w:color w:val="000000"/>
          <w:lang w:val="sr-Cyrl-CS"/>
        </w:rPr>
      </w:pPr>
      <w:r w:rsidRPr="00A65407">
        <w:rPr>
          <w:color w:val="000000"/>
          <w:lang w:val="sr-Cyrl-CS"/>
        </w:rPr>
        <w:t xml:space="preserve">Члан </w:t>
      </w:r>
      <w:r>
        <w:rPr>
          <w:color w:val="000000"/>
          <w:lang w:val="sr-Cyrl-CS"/>
        </w:rPr>
        <w:t>1</w:t>
      </w:r>
      <w:r w:rsidRPr="00A65407">
        <w:rPr>
          <w:color w:val="000000"/>
        </w:rPr>
        <w:t>.</w:t>
      </w:r>
    </w:p>
    <w:p w:rsidR="00663F67" w:rsidRPr="00953E6E" w:rsidRDefault="00663F67" w:rsidP="00663F67">
      <w:pPr>
        <w:jc w:val="center"/>
        <w:rPr>
          <w:lang w:val="sr-Cyrl-CS"/>
        </w:rPr>
      </w:pPr>
    </w:p>
    <w:p w:rsidR="00663F67" w:rsidRDefault="00663F67" w:rsidP="00663F67">
      <w:pPr>
        <w:ind w:firstLine="1440"/>
        <w:rPr>
          <w:color w:val="000000"/>
          <w:lang w:val="sr-Cyrl-CS"/>
        </w:rPr>
      </w:pPr>
      <w:r w:rsidRPr="00A65407">
        <w:rPr>
          <w:color w:val="000000"/>
          <w:lang w:val="sr-Cyrl-CS"/>
        </w:rPr>
        <w:t>У Уредби о остваривању права на једнократну новчану помоћ, оспособљавању</w:t>
      </w:r>
      <w:r>
        <w:rPr>
          <w:color w:val="000000"/>
          <w:lang w:val="sr-Cyrl-CS"/>
        </w:rPr>
        <w:t xml:space="preserve"> </w:t>
      </w:r>
      <w:r w:rsidRPr="00A65407">
        <w:rPr>
          <w:color w:val="000000"/>
          <w:lang w:val="sr-Cyrl-CS"/>
        </w:rPr>
        <w:t xml:space="preserve">брачног друга и о накнади за школовање деце </w:t>
      </w:r>
      <w:r>
        <w:rPr>
          <w:color w:val="000000"/>
          <w:lang w:val="sr-Cyrl-CS"/>
        </w:rPr>
        <w:t>војног лица („Службени лист СРЈ</w:t>
      </w:r>
      <w:r w:rsidRPr="00585340">
        <w:rPr>
          <w:bCs/>
          <w:color w:val="000000"/>
          <w:lang w:val="sr-Cyrl-CS"/>
        </w:rPr>
        <w:t>”</w:t>
      </w:r>
      <w:r w:rsidRPr="00A65407">
        <w:rPr>
          <w:color w:val="000000"/>
          <w:lang w:val="sr-Cyrl-CS"/>
        </w:rPr>
        <w:t xml:space="preserve">, број </w:t>
      </w:r>
      <w:r w:rsidRPr="00A65407">
        <w:rPr>
          <w:color w:val="000000"/>
        </w:rPr>
        <w:t>69/99,</w:t>
      </w:r>
      <w:r>
        <w:rPr>
          <w:color w:val="000000"/>
          <w:lang w:val="sr-Cyrl-CS"/>
        </w:rPr>
        <w:t xml:space="preserve"> „Службени лист СЦГ</w:t>
      </w:r>
      <w:r w:rsidRPr="00585340">
        <w:rPr>
          <w:bCs/>
          <w:color w:val="000000"/>
          <w:lang w:val="sr-Cyrl-CS"/>
        </w:rPr>
        <w:t>”</w:t>
      </w:r>
      <w:r w:rsidRPr="00A65407">
        <w:rPr>
          <w:color w:val="000000"/>
          <w:lang w:val="sr-Cyrl-CS"/>
        </w:rPr>
        <w:t xml:space="preserve">, број </w:t>
      </w:r>
      <w:r w:rsidRPr="00A65407">
        <w:rPr>
          <w:color w:val="000000"/>
        </w:rPr>
        <w:t xml:space="preserve">4/05 </w:t>
      </w:r>
      <w:r>
        <w:rPr>
          <w:color w:val="000000"/>
          <w:lang w:val="sr-Cyrl-CS"/>
        </w:rPr>
        <w:t>и „Службени гласник РС</w:t>
      </w:r>
      <w:r w:rsidRPr="00585340">
        <w:rPr>
          <w:bCs/>
          <w:color w:val="000000"/>
          <w:lang w:val="sr-Cyrl-CS"/>
        </w:rPr>
        <w:t>”</w:t>
      </w:r>
      <w:r w:rsidRPr="00A65407">
        <w:rPr>
          <w:color w:val="000000"/>
          <w:lang w:val="sr-Cyrl-CS"/>
        </w:rPr>
        <w:t xml:space="preserve">, бр. </w:t>
      </w:r>
      <w:r w:rsidRPr="00A65407">
        <w:rPr>
          <w:color w:val="000000"/>
        </w:rPr>
        <w:t xml:space="preserve">14/11 </w:t>
      </w:r>
      <w:r w:rsidRPr="00A65407">
        <w:rPr>
          <w:color w:val="000000"/>
          <w:lang w:val="sr-Cyrl-CS"/>
        </w:rPr>
        <w:t xml:space="preserve">и </w:t>
      </w:r>
      <w:r w:rsidRPr="00A65407">
        <w:rPr>
          <w:color w:val="000000"/>
        </w:rPr>
        <w:t xml:space="preserve">60/18), </w:t>
      </w:r>
      <w:r w:rsidRPr="00A65407">
        <w:rPr>
          <w:color w:val="000000"/>
          <w:lang w:val="sr-Cyrl-CS"/>
        </w:rPr>
        <w:t xml:space="preserve">у члану </w:t>
      </w:r>
      <w:r w:rsidRPr="00A65407">
        <w:rPr>
          <w:color w:val="000000"/>
        </w:rPr>
        <w:t>16.</w:t>
      </w:r>
      <w:r>
        <w:rPr>
          <w:color w:val="000000"/>
          <w:lang w:val="sr-Cyrl-CS"/>
        </w:rPr>
        <w:t xml:space="preserve"> </w:t>
      </w:r>
      <w:r w:rsidRPr="00A65407">
        <w:rPr>
          <w:color w:val="000000"/>
          <w:lang w:val="sr-Cyrl-CS"/>
        </w:rPr>
        <w:t xml:space="preserve">став </w:t>
      </w:r>
      <w:r w:rsidRPr="00A65407">
        <w:rPr>
          <w:color w:val="000000"/>
        </w:rPr>
        <w:t xml:space="preserve">1. </w:t>
      </w:r>
      <w:r w:rsidRPr="00A65407">
        <w:rPr>
          <w:color w:val="000000"/>
          <w:lang w:val="sr-Cyrl-CS"/>
        </w:rPr>
        <w:t xml:space="preserve">речи: „члана </w:t>
      </w:r>
      <w:r w:rsidRPr="00A65407">
        <w:rPr>
          <w:color w:val="000000"/>
        </w:rPr>
        <w:t xml:space="preserve">15. </w:t>
      </w:r>
      <w:r w:rsidRPr="00A65407">
        <w:rPr>
          <w:color w:val="000000"/>
          <w:lang w:val="sr-Cyrl-CS"/>
        </w:rPr>
        <w:t xml:space="preserve">став </w:t>
      </w:r>
      <w:r w:rsidRPr="00A65407">
        <w:rPr>
          <w:color w:val="000000"/>
        </w:rPr>
        <w:t xml:space="preserve">1. </w:t>
      </w:r>
      <w:r>
        <w:rPr>
          <w:color w:val="000000"/>
          <w:lang w:val="sr-Cyrl-CS"/>
        </w:rPr>
        <w:t>ове уредбе</w:t>
      </w:r>
      <w:r w:rsidRPr="00585340">
        <w:rPr>
          <w:bCs/>
          <w:color w:val="000000"/>
          <w:lang w:val="sr-Cyrl-CS"/>
        </w:rPr>
        <w:t>”</w:t>
      </w:r>
      <w:r>
        <w:rPr>
          <w:color w:val="000000"/>
          <w:lang w:val="sr-Cyrl-CS"/>
        </w:rPr>
        <w:t xml:space="preserve"> зам</w:t>
      </w:r>
      <w:r w:rsidRPr="00A65407">
        <w:rPr>
          <w:color w:val="000000"/>
          <w:lang w:val="sr-Cyrl-CS"/>
        </w:rPr>
        <w:t xml:space="preserve">ењују се речима: „члана </w:t>
      </w:r>
      <w:r w:rsidRPr="00A65407">
        <w:rPr>
          <w:color w:val="000000"/>
        </w:rPr>
        <w:t xml:space="preserve">15. </w:t>
      </w:r>
      <w:r w:rsidRPr="00A65407">
        <w:rPr>
          <w:color w:val="000000"/>
          <w:lang w:val="sr-Cyrl-CS"/>
        </w:rPr>
        <w:t xml:space="preserve">став </w:t>
      </w:r>
      <w:r w:rsidRPr="00A65407">
        <w:rPr>
          <w:color w:val="000000"/>
        </w:rPr>
        <w:t xml:space="preserve">2. </w:t>
      </w:r>
      <w:r w:rsidRPr="00A65407">
        <w:rPr>
          <w:color w:val="000000"/>
          <w:lang w:val="sr-Cyrl-CS"/>
        </w:rPr>
        <w:t>ове</w:t>
      </w:r>
      <w:r>
        <w:rPr>
          <w:color w:val="000000"/>
          <w:lang w:val="sr-Cyrl-CS"/>
        </w:rPr>
        <w:t xml:space="preserve"> уредбе</w:t>
      </w:r>
      <w:r w:rsidRPr="00585340">
        <w:rPr>
          <w:bCs/>
          <w:color w:val="000000"/>
          <w:lang w:val="sr-Cyrl-CS"/>
        </w:rPr>
        <w:t>”</w:t>
      </w:r>
      <w:r w:rsidRPr="00A65407">
        <w:rPr>
          <w:color w:val="000000"/>
          <w:lang w:val="sr-Cyrl-CS"/>
        </w:rPr>
        <w:t>.</w:t>
      </w:r>
    </w:p>
    <w:p w:rsidR="00663F67" w:rsidRPr="00A65407" w:rsidRDefault="00663F67" w:rsidP="00663F67"/>
    <w:p w:rsidR="00663F67" w:rsidRDefault="00663F67" w:rsidP="00663F67">
      <w:pPr>
        <w:jc w:val="center"/>
        <w:rPr>
          <w:color w:val="000000"/>
          <w:lang w:val="sr-Cyrl-CS"/>
        </w:rPr>
      </w:pPr>
      <w:r w:rsidRPr="00A65407">
        <w:rPr>
          <w:color w:val="000000"/>
          <w:lang w:val="sr-Cyrl-CS"/>
        </w:rPr>
        <w:t xml:space="preserve">Члан </w:t>
      </w:r>
      <w:r w:rsidRPr="00A65407">
        <w:rPr>
          <w:color w:val="000000"/>
        </w:rPr>
        <w:t>2.</w:t>
      </w:r>
    </w:p>
    <w:p w:rsidR="00663F67" w:rsidRPr="00953E6E" w:rsidRDefault="00663F67" w:rsidP="00663F67">
      <w:pPr>
        <w:jc w:val="center"/>
        <w:rPr>
          <w:lang w:val="sr-Cyrl-CS"/>
        </w:rPr>
      </w:pPr>
    </w:p>
    <w:p w:rsidR="00663F67" w:rsidRPr="00A65407" w:rsidRDefault="00663F67" w:rsidP="00663F67">
      <w:pPr>
        <w:ind w:firstLine="1440"/>
      </w:pPr>
      <w:r w:rsidRPr="00A65407">
        <w:rPr>
          <w:color w:val="000000"/>
          <w:lang w:val="sr-Cyrl-CS"/>
        </w:rPr>
        <w:t>Ова уредба ступа на снагу наредног дана од дана објављивања у „Службеном</w:t>
      </w:r>
      <w:r>
        <w:rPr>
          <w:color w:val="000000"/>
          <w:lang w:val="sr-Cyrl-CS"/>
        </w:rPr>
        <w:t xml:space="preserve"> гласнику Републике Србије</w:t>
      </w:r>
      <w:r w:rsidRPr="00585340">
        <w:rPr>
          <w:bCs/>
          <w:color w:val="000000"/>
          <w:lang w:val="sr-Cyrl-CS"/>
        </w:rPr>
        <w:t>”</w:t>
      </w:r>
      <w:r w:rsidRPr="00A65407">
        <w:rPr>
          <w:color w:val="000000"/>
          <w:lang w:val="sr-Cyrl-CS"/>
        </w:rPr>
        <w:t>, а примењује се почев од обрачуна накнада за оспособљавање</w:t>
      </w:r>
      <w:r>
        <w:rPr>
          <w:color w:val="000000"/>
          <w:lang w:val="sr-Cyrl-CS"/>
        </w:rPr>
        <w:t xml:space="preserve"> </w:t>
      </w:r>
      <w:r w:rsidRPr="00A65407">
        <w:rPr>
          <w:color w:val="000000"/>
          <w:lang w:val="sr-Cyrl-CS"/>
        </w:rPr>
        <w:t xml:space="preserve">брачног друга и накнада за школовање деце војног лица за септембар </w:t>
      </w:r>
      <w:r w:rsidRPr="00A65407">
        <w:rPr>
          <w:color w:val="000000"/>
        </w:rPr>
        <w:t xml:space="preserve">2018. </w:t>
      </w:r>
      <w:r w:rsidRPr="00A65407">
        <w:rPr>
          <w:color w:val="000000"/>
          <w:lang w:val="sr-Cyrl-CS"/>
        </w:rPr>
        <w:t>године.</w:t>
      </w:r>
    </w:p>
    <w:p w:rsidR="00663F67" w:rsidRDefault="00663F67" w:rsidP="00663F67">
      <w:pPr>
        <w:rPr>
          <w:lang w:val="sr-Cyrl-CS"/>
        </w:rPr>
      </w:pPr>
    </w:p>
    <w:p w:rsidR="00663F67" w:rsidRDefault="00663F67" w:rsidP="00663F67">
      <w:pPr>
        <w:rPr>
          <w:lang w:val="sr-Cyrl-CS"/>
        </w:rPr>
      </w:pPr>
    </w:p>
    <w:p w:rsidR="00663F67" w:rsidRDefault="00663F67" w:rsidP="00663F67">
      <w:pPr>
        <w:rPr>
          <w:lang w:val="sr-Cyrl-CS"/>
        </w:rPr>
      </w:pPr>
    </w:p>
    <w:p w:rsidR="00663F67" w:rsidRPr="008576E9" w:rsidRDefault="00663F67" w:rsidP="00663F67">
      <w:pPr>
        <w:pStyle w:val="Normal1"/>
        <w:spacing w:before="0" w:beforeAutospacing="0" w:after="0" w:afterAutospacing="0"/>
        <w:rPr>
          <w:rFonts w:ascii="Times New Roman" w:hAnsi="Times New Roman" w:cs="Times New Roman"/>
          <w:sz w:val="24"/>
          <w:szCs w:val="24"/>
          <w:lang w:val="sr-Cyrl-CS"/>
        </w:rPr>
      </w:pPr>
      <w:r w:rsidRPr="008576E9">
        <w:rPr>
          <w:rFonts w:ascii="Times New Roman" w:hAnsi="Times New Roman" w:cs="Times New Roman"/>
          <w:sz w:val="24"/>
          <w:szCs w:val="24"/>
          <w:lang w:val="sr-Cyrl-CS"/>
        </w:rPr>
        <w:t xml:space="preserve">05 Број: </w:t>
      </w:r>
      <w:r>
        <w:rPr>
          <w:rFonts w:ascii="Times New Roman" w:hAnsi="Times New Roman" w:cs="Times New Roman"/>
          <w:sz w:val="24"/>
          <w:szCs w:val="24"/>
          <w:lang w:val="sr-Cyrl-CS"/>
        </w:rPr>
        <w:t>110</w:t>
      </w:r>
      <w:r w:rsidRPr="008576E9">
        <w:rPr>
          <w:rFonts w:ascii="Times New Roman" w:hAnsi="Times New Roman" w:cs="Times New Roman"/>
          <w:sz w:val="24"/>
          <w:szCs w:val="24"/>
          <w:lang w:val="sr-Cyrl-CS"/>
        </w:rPr>
        <w:t>-</w:t>
      </w:r>
      <w:r>
        <w:rPr>
          <w:rFonts w:ascii="Times New Roman" w:hAnsi="Times New Roman" w:cs="Times New Roman"/>
          <w:sz w:val="24"/>
          <w:szCs w:val="24"/>
          <w:lang w:val="sr-Cyrl-CS"/>
        </w:rPr>
        <w:t>9374</w:t>
      </w:r>
      <w:r w:rsidRPr="008576E9">
        <w:rPr>
          <w:rFonts w:ascii="Times New Roman" w:hAnsi="Times New Roman" w:cs="Times New Roman"/>
          <w:sz w:val="24"/>
          <w:szCs w:val="24"/>
          <w:lang w:val="sr-Cyrl-CS"/>
        </w:rPr>
        <w:t>/2018</w:t>
      </w:r>
    </w:p>
    <w:p w:rsidR="00663F67" w:rsidRPr="008576E9" w:rsidRDefault="00663F67" w:rsidP="00663F67">
      <w:pPr>
        <w:pStyle w:val="Normal1"/>
        <w:spacing w:before="0" w:beforeAutospacing="0" w:after="0" w:afterAutospacing="0"/>
        <w:rPr>
          <w:rFonts w:ascii="Times New Roman" w:hAnsi="Times New Roman" w:cs="Times New Roman"/>
          <w:sz w:val="24"/>
          <w:szCs w:val="24"/>
          <w:lang w:val="sr-Latn-BA"/>
        </w:rPr>
      </w:pPr>
      <w:r w:rsidRPr="008576E9">
        <w:rPr>
          <w:rFonts w:ascii="Times New Roman" w:hAnsi="Times New Roman" w:cs="Times New Roman"/>
          <w:sz w:val="24"/>
          <w:szCs w:val="24"/>
          <w:lang w:val="sr-Cyrl-CS"/>
        </w:rPr>
        <w:t>У Београду, 4. октобра 2018. године</w:t>
      </w:r>
    </w:p>
    <w:p w:rsidR="00663F67" w:rsidRDefault="00663F67" w:rsidP="00663F67">
      <w:pPr>
        <w:pStyle w:val="Normal1"/>
        <w:spacing w:before="0" w:beforeAutospacing="0" w:after="0" w:afterAutospacing="0"/>
        <w:rPr>
          <w:rFonts w:ascii="Times New Roman" w:hAnsi="Times New Roman" w:cs="Times New Roman"/>
          <w:sz w:val="24"/>
          <w:szCs w:val="24"/>
          <w:lang w:val="sr-Cyrl-CS"/>
        </w:rPr>
      </w:pPr>
    </w:p>
    <w:p w:rsidR="00663F67" w:rsidRDefault="00663F67" w:rsidP="00663F67">
      <w:pPr>
        <w:pStyle w:val="Normal1"/>
        <w:spacing w:before="0" w:beforeAutospacing="0" w:after="0" w:afterAutospacing="0"/>
        <w:jc w:val="center"/>
        <w:rPr>
          <w:rFonts w:ascii="Times New Roman" w:hAnsi="Times New Roman" w:cs="Times New Roman"/>
          <w:sz w:val="24"/>
          <w:szCs w:val="24"/>
        </w:rPr>
      </w:pPr>
      <w:r>
        <w:rPr>
          <w:rFonts w:ascii="Times New Roman" w:hAnsi="Times New Roman" w:cs="Times New Roman"/>
          <w:sz w:val="24"/>
          <w:szCs w:val="24"/>
          <w:lang w:val="sr-Cyrl-CS"/>
        </w:rPr>
        <w:t>В Л А Д А</w:t>
      </w:r>
    </w:p>
    <w:p w:rsidR="00663F67" w:rsidRDefault="00663F67" w:rsidP="00663F67">
      <w:pPr>
        <w:pStyle w:val="Normal1"/>
        <w:spacing w:before="0" w:beforeAutospacing="0" w:after="0" w:afterAutospacing="0"/>
        <w:rPr>
          <w:rFonts w:ascii="Times New Roman" w:hAnsi="Times New Roman" w:cs="Times New Roman"/>
          <w:spacing w:val="40"/>
          <w:sz w:val="24"/>
          <w:szCs w:val="24"/>
        </w:rPr>
      </w:pPr>
    </w:p>
    <w:p w:rsidR="00663F67" w:rsidRDefault="00663F67" w:rsidP="00663F67">
      <w:pPr>
        <w:pStyle w:val="Normal1"/>
        <w:spacing w:before="0" w:beforeAutospacing="0" w:after="0" w:afterAutospacing="0"/>
        <w:rPr>
          <w:rFonts w:ascii="Times New Roman" w:hAnsi="Times New Roman" w:cs="Times New Roman"/>
          <w:spacing w:val="40"/>
          <w:sz w:val="24"/>
          <w:szCs w:val="24"/>
        </w:rPr>
      </w:pPr>
    </w:p>
    <w:p w:rsidR="00663F67" w:rsidRPr="00114FFC" w:rsidRDefault="00663F67" w:rsidP="00663F67">
      <w:pPr>
        <w:pStyle w:val="Normal1"/>
        <w:spacing w:before="0" w:beforeAutospacing="0" w:after="0" w:afterAutospacing="0"/>
        <w:rPr>
          <w:rFonts w:ascii="Times New Roman" w:hAnsi="Times New Roman" w:cs="Times New Roman"/>
          <w:spacing w:val="40"/>
          <w:sz w:val="24"/>
          <w:szCs w:val="24"/>
        </w:rPr>
      </w:pPr>
    </w:p>
    <w:tbl>
      <w:tblPr>
        <w:tblW w:w="0" w:type="auto"/>
        <w:tblLayout w:type="fixed"/>
        <w:tblLook w:val="0000" w:firstRow="0" w:lastRow="0" w:firstColumn="0" w:lastColumn="0" w:noHBand="0" w:noVBand="0"/>
      </w:tblPr>
      <w:tblGrid>
        <w:gridCol w:w="5028"/>
        <w:gridCol w:w="4320"/>
      </w:tblGrid>
      <w:tr w:rsidR="00663F67" w:rsidRPr="00C65B7A" w:rsidTr="00565E27">
        <w:tc>
          <w:tcPr>
            <w:tcW w:w="5028" w:type="dxa"/>
          </w:tcPr>
          <w:p w:rsidR="00663F67" w:rsidRPr="00C65B7A" w:rsidRDefault="00663F67" w:rsidP="00565E27">
            <w:pPr>
              <w:jc w:val="center"/>
              <w:rPr>
                <w:lang w:val="ru-RU"/>
              </w:rPr>
            </w:pPr>
          </w:p>
        </w:tc>
        <w:tc>
          <w:tcPr>
            <w:tcW w:w="4320" w:type="dxa"/>
          </w:tcPr>
          <w:p w:rsidR="00663F67" w:rsidRPr="00C65B7A" w:rsidRDefault="00663F67" w:rsidP="00565E27">
            <w:pPr>
              <w:jc w:val="center"/>
              <w:rPr>
                <w:lang w:val="ru-RU"/>
              </w:rPr>
            </w:pPr>
          </w:p>
          <w:p w:rsidR="00663F67" w:rsidRPr="00C65B7A" w:rsidRDefault="00663F67" w:rsidP="00565E27">
            <w:pPr>
              <w:jc w:val="center"/>
              <w:rPr>
                <w:lang w:val="ru-RU"/>
              </w:rPr>
            </w:pPr>
            <w:r w:rsidRPr="00C65B7A">
              <w:rPr>
                <w:lang w:val="ru-RU"/>
              </w:rPr>
              <w:t>ПРЕДСЕДНИК</w:t>
            </w:r>
          </w:p>
          <w:p w:rsidR="00663F67" w:rsidRPr="00C65B7A" w:rsidRDefault="00663F67" w:rsidP="00565E27">
            <w:pPr>
              <w:rPr>
                <w:lang w:val="sr-Cyrl-CS"/>
              </w:rPr>
            </w:pPr>
          </w:p>
          <w:p w:rsidR="00663F67" w:rsidRPr="00C65B7A" w:rsidRDefault="00663F67" w:rsidP="00565E27">
            <w:pPr>
              <w:rPr>
                <w:lang w:val="sr-Cyrl-CS"/>
              </w:rPr>
            </w:pPr>
          </w:p>
          <w:p w:rsidR="00663F67" w:rsidRPr="00C65B7A" w:rsidRDefault="00663F67" w:rsidP="00565E27">
            <w:pPr>
              <w:pStyle w:val="Footer"/>
              <w:jc w:val="center"/>
              <w:rPr>
                <w:lang w:val="ru-RU"/>
              </w:rPr>
            </w:pPr>
            <w:r>
              <w:rPr>
                <w:lang w:val="ru-RU"/>
              </w:rPr>
              <w:t>Ана Брнабић</w:t>
            </w:r>
          </w:p>
        </w:tc>
      </w:tr>
    </w:tbl>
    <w:p w:rsidR="00663F67" w:rsidRDefault="00663F67" w:rsidP="00663F67">
      <w:pPr>
        <w:pStyle w:val="Normal1"/>
        <w:spacing w:before="0" w:beforeAutospacing="0" w:after="0" w:afterAutospacing="0"/>
        <w:jc w:val="center"/>
        <w:rPr>
          <w:rFonts w:ascii="Times New Roman" w:hAnsi="Times New Roman" w:cs="Times New Roman"/>
          <w:sz w:val="24"/>
          <w:szCs w:val="24"/>
          <w:lang w:val="sr-Cyrl-C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3F67"/>
    <w:rsid w:val="0010778F"/>
    <w:rsid w:val="00136480"/>
    <w:rsid w:val="00342A0E"/>
    <w:rsid w:val="00663F67"/>
    <w:rsid w:val="006D44B6"/>
    <w:rsid w:val="009E01A4"/>
    <w:rsid w:val="00A35485"/>
    <w:rsid w:val="00A82B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D865E5A-B856-4E68-B487-FD88AA65B4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3F67"/>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rsid w:val="00663F67"/>
    <w:pPr>
      <w:tabs>
        <w:tab w:val="clear" w:pos="1418"/>
        <w:tab w:val="center" w:pos="4535"/>
        <w:tab w:val="right" w:pos="9071"/>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663F67"/>
    <w:rPr>
      <w:sz w:val="24"/>
      <w:szCs w:val="24"/>
    </w:rPr>
  </w:style>
  <w:style w:type="paragraph" w:customStyle="1" w:styleId="Normal1">
    <w:name w:val="Normal1"/>
    <w:basedOn w:val="Normal"/>
    <w:rsid w:val="00663F67"/>
    <w:pPr>
      <w:tabs>
        <w:tab w:val="clear" w:pos="1418"/>
      </w:tabs>
      <w:spacing w:before="100" w:beforeAutospacing="1" w:after="100" w:afterAutospacing="1"/>
      <w:jc w:val="left"/>
    </w:pPr>
    <w:rPr>
      <w:rFonts w:ascii="Arial" w:hAnsi="Arial" w:cs="Arial"/>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197</Words>
  <Characters>1123</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Daktilobiro01</dc:creator>
  <cp:keywords/>
  <dc:description/>
  <cp:lastModifiedBy>Bojan Grgic</cp:lastModifiedBy>
  <cp:revision>2</cp:revision>
  <dcterms:created xsi:type="dcterms:W3CDTF">2018-10-16T13:37:00Z</dcterms:created>
  <dcterms:modified xsi:type="dcterms:W3CDTF">2018-10-16T13:37:00Z</dcterms:modified>
</cp:coreProperties>
</file>